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8232BB">
        <w:rPr>
          <w:rFonts w:ascii="Times New Roman" w:hAnsi="Times New Roman" w:cs="Times New Roman"/>
          <w:b/>
          <w:sz w:val="24"/>
          <w:szCs w:val="24"/>
          <w:u w:val="single"/>
        </w:rPr>
        <w:t>4579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232BB" w:rsidRPr="008232BB">
        <w:rPr>
          <w:rFonts w:ascii="Times New Roman" w:hAnsi="Times New Roman" w:cs="Times New Roman"/>
          <w:b/>
          <w:sz w:val="24"/>
          <w:szCs w:val="24"/>
          <w:u w:val="single"/>
        </w:rPr>
        <w:t>Закупка шкафа автоматизации и панели визуализации для  Береговых сооружений Морского терминала КТК-Р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05B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D31348" w:rsidRDefault="00DC142E" w:rsidP="008232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32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A4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32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98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3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6954F8" w:rsidP="00FD02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B51A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, по форме Приложения 10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06D1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Гильванов Алексей Шайхутдинович</w:t>
            </w:r>
            <w:bookmarkStart w:id="2" w:name="_GoBack"/>
            <w:bookmarkEnd w:id="2"/>
          </w:p>
          <w:p w:rsidR="00E90EE6" w:rsidRPr="00AB353C" w:rsidRDefault="008232BB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Alexey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Gilvanov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</w:t>
            </w: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cpcpipe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F06D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F06D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3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002208" w:rsidP="0000220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</w:t>
            </w:r>
            <w:r w:rsidR="00AB51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.0</w:t>
            </w:r>
            <w:r w:rsidR="006F319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  <w:r w:rsidR="00980AA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</w:t>
            </w:r>
            <w:r w:rsidR="00AB51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04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AB51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6F319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  <w:r w:rsidR="00AB513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.2021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F06D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F06D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2208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227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19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2BB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AA1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5133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ACA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08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6D1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42E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241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270B5D9A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5BABAB-E5F8-4FB7-8CD6-D1524DE2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90</cp:revision>
  <cp:lastPrinted>2018-08-20T09:23:00Z</cp:lastPrinted>
  <dcterms:created xsi:type="dcterms:W3CDTF">2014-12-09T16:06:00Z</dcterms:created>
  <dcterms:modified xsi:type="dcterms:W3CDTF">2021-05-13T11:06:00Z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